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35"/>
        <w:tblW w:w="10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2"/>
        <w:gridCol w:w="5314"/>
      </w:tblGrid>
      <w:tr w:rsidR="004F215B" w:rsidRPr="004F215B" w14:paraId="6F1A38A1" w14:textId="77777777" w:rsidTr="00583546">
        <w:trPr>
          <w:trHeight w:val="1305"/>
        </w:trPr>
        <w:tc>
          <w:tcPr>
            <w:tcW w:w="10576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698E8BC9" w14:textId="77777777" w:rsidR="004F215B" w:rsidRPr="004F215B" w:rsidRDefault="004F215B" w:rsidP="004F215B">
            <w:pPr>
              <w:jc w:val="center"/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>OBRAZAC</w:t>
            </w:r>
          </w:p>
          <w:p w14:paraId="1C9586EC" w14:textId="77777777" w:rsidR="004F215B" w:rsidRPr="004F215B" w:rsidRDefault="004F215B" w:rsidP="004F215B">
            <w:pPr>
              <w:jc w:val="center"/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>za dostavu mišljenja, primjedbi i prijedloga na</w:t>
            </w:r>
          </w:p>
          <w:p w14:paraId="2F65CA9A" w14:textId="5C01983D" w:rsidR="004F215B" w:rsidRPr="004F215B" w:rsidRDefault="004F215B" w:rsidP="004F215B">
            <w:pPr>
              <w:jc w:val="center"/>
              <w:rPr>
                <w:sz w:val="22"/>
                <w:szCs w:val="22"/>
              </w:rPr>
            </w:pPr>
            <w:r w:rsidRPr="004F215B">
              <w:rPr>
                <w:b/>
                <w:sz w:val="22"/>
                <w:szCs w:val="22"/>
              </w:rPr>
              <w:t>Nacrt prijedloga odluke o izmjenama</w:t>
            </w:r>
            <w:r w:rsidR="00F970BA">
              <w:rPr>
                <w:b/>
                <w:sz w:val="22"/>
                <w:szCs w:val="22"/>
              </w:rPr>
              <w:t xml:space="preserve"> i dopunama</w:t>
            </w:r>
            <w:r w:rsidRPr="004F215B">
              <w:rPr>
                <w:b/>
                <w:sz w:val="22"/>
                <w:szCs w:val="22"/>
              </w:rPr>
              <w:t xml:space="preserve"> Odluke o lokacijama i najvišim dopuštenim razinama buke tijekom održavanja manifestacija</w:t>
            </w:r>
          </w:p>
        </w:tc>
      </w:tr>
      <w:tr w:rsidR="004F215B" w:rsidRPr="004F215B" w14:paraId="4396E3BE" w14:textId="77777777" w:rsidTr="00583546">
        <w:trPr>
          <w:trHeight w:val="367"/>
        </w:trPr>
        <w:tc>
          <w:tcPr>
            <w:tcW w:w="5262" w:type="dxa"/>
            <w:tcBorders>
              <w:left w:val="thickThinSmallGap" w:sz="24" w:space="0" w:color="auto"/>
            </w:tcBorders>
            <w:vAlign w:val="center"/>
          </w:tcPr>
          <w:p w14:paraId="5BFB6BA7" w14:textId="77777777" w:rsidR="004F215B" w:rsidRPr="004F215B" w:rsidRDefault="004F215B" w:rsidP="004F215B">
            <w:pPr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 xml:space="preserve">Naziv gradskog upravnog tijela nadležnog za izradu nacrta </w:t>
            </w:r>
          </w:p>
        </w:tc>
        <w:tc>
          <w:tcPr>
            <w:tcW w:w="5313" w:type="dxa"/>
            <w:tcBorders>
              <w:right w:val="thickThinSmallGap" w:sz="24" w:space="0" w:color="auto"/>
            </w:tcBorders>
            <w:vAlign w:val="center"/>
          </w:tcPr>
          <w:p w14:paraId="575DC68D" w14:textId="77777777" w:rsidR="004F215B" w:rsidRPr="004F215B" w:rsidRDefault="004F215B" w:rsidP="004F215B">
            <w:pPr>
              <w:jc w:val="both"/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>Gradski ured za gospodarstvo, ekološku održivost i strategijsko planiranje</w:t>
            </w:r>
          </w:p>
        </w:tc>
      </w:tr>
      <w:tr w:rsidR="004F215B" w:rsidRPr="004F215B" w14:paraId="7C3A0A83" w14:textId="77777777" w:rsidTr="00583546">
        <w:trPr>
          <w:trHeight w:val="3683"/>
        </w:trPr>
        <w:tc>
          <w:tcPr>
            <w:tcW w:w="5262" w:type="dxa"/>
            <w:tcBorders>
              <w:left w:val="thickThinSmallGap" w:sz="24" w:space="0" w:color="auto"/>
            </w:tcBorders>
            <w:vAlign w:val="center"/>
          </w:tcPr>
          <w:p w14:paraId="0EABC5AB" w14:textId="77777777" w:rsidR="004F215B" w:rsidRPr="004F215B" w:rsidRDefault="004F215B" w:rsidP="004F215B">
            <w:pPr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 xml:space="preserve">Obrazloženje razloga i ciljeva koji se žele postići donošenjem akta </w:t>
            </w:r>
          </w:p>
        </w:tc>
        <w:tc>
          <w:tcPr>
            <w:tcW w:w="5313" w:type="dxa"/>
            <w:tcBorders>
              <w:right w:val="thickThinSmallGap" w:sz="24" w:space="0" w:color="auto"/>
            </w:tcBorders>
            <w:vAlign w:val="center"/>
          </w:tcPr>
          <w:p w14:paraId="6ECAFC32" w14:textId="221E3E18" w:rsidR="004F215B" w:rsidRPr="004F215B" w:rsidRDefault="004F215B" w:rsidP="008A3907">
            <w:pPr>
              <w:jc w:val="both"/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>Tijekom provedbe Odluke o lokacijama i najvišim dopuštenim razinama buke tijekom održavanja manifestacija uočena je potreba njezinih izmjena</w:t>
            </w:r>
            <w:r w:rsidR="00F970BA">
              <w:rPr>
                <w:sz w:val="22"/>
                <w:szCs w:val="22"/>
              </w:rPr>
              <w:t xml:space="preserve"> </w:t>
            </w:r>
            <w:r w:rsidR="00F970BA">
              <w:t xml:space="preserve"> </w:t>
            </w:r>
            <w:r w:rsidR="00F970BA" w:rsidRPr="00F970BA">
              <w:rPr>
                <w:sz w:val="22"/>
                <w:szCs w:val="22"/>
              </w:rPr>
              <w:t>i dopun</w:t>
            </w:r>
            <w:r w:rsidR="00F970BA">
              <w:rPr>
                <w:sz w:val="22"/>
                <w:szCs w:val="22"/>
              </w:rPr>
              <w:t>a</w:t>
            </w:r>
            <w:r w:rsidRPr="004F215B">
              <w:rPr>
                <w:sz w:val="22"/>
                <w:szCs w:val="22"/>
              </w:rPr>
              <w:t xml:space="preserve"> u svrhu omogućavanja održavanja manifestacija</w:t>
            </w:r>
            <w:r w:rsidR="008A3907">
              <w:rPr>
                <w:sz w:val="22"/>
                <w:szCs w:val="22"/>
              </w:rPr>
              <w:t xml:space="preserve"> </w:t>
            </w:r>
            <w:r w:rsidRPr="004F215B">
              <w:rPr>
                <w:sz w:val="22"/>
                <w:szCs w:val="22"/>
              </w:rPr>
              <w:t>kojima se obogaćuje turistička, kulturna, sportska i druga po</w:t>
            </w:r>
            <w:r w:rsidR="008A3907">
              <w:rPr>
                <w:sz w:val="22"/>
                <w:szCs w:val="22"/>
              </w:rPr>
              <w:t xml:space="preserve">nuda od značaja za Grad Zagreb. </w:t>
            </w:r>
            <w:r w:rsidR="008A3907" w:rsidRPr="008A3907">
              <w:rPr>
                <w:sz w:val="22"/>
                <w:szCs w:val="22"/>
              </w:rPr>
              <w:t>Posebno je Trg kralja Tomislava, kao reprezentativni gradski prostor iznimne povijesne i urbanističke vrijednosti, postao pozornica na kojoj Zagreb pokazuje svoje najljepše lice – spoj tradicije, umjetnosti i suvremenog urbanog života. Upravo na toj lokaciji manifestacije dobivaju dodatnu simboličku i estetsku dimenziju, čime se doprinosi jačanju ugleda i identiteta Grada Zagreba kao kulturnog i turističkog središta</w:t>
            </w:r>
            <w:r w:rsidR="008A3907">
              <w:rPr>
                <w:sz w:val="22"/>
                <w:szCs w:val="22"/>
              </w:rPr>
              <w:t>.</w:t>
            </w:r>
          </w:p>
        </w:tc>
      </w:tr>
      <w:tr w:rsidR="004F215B" w:rsidRPr="004F215B" w14:paraId="27BFCA68" w14:textId="77777777" w:rsidTr="00583546">
        <w:trPr>
          <w:trHeight w:val="507"/>
        </w:trPr>
        <w:tc>
          <w:tcPr>
            <w:tcW w:w="10576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9B249A3" w14:textId="0C5D0028" w:rsidR="004F215B" w:rsidRPr="004F215B" w:rsidRDefault="004F215B" w:rsidP="008A3907">
            <w:pPr>
              <w:rPr>
                <w:b/>
                <w:sz w:val="22"/>
                <w:szCs w:val="22"/>
              </w:rPr>
            </w:pPr>
            <w:r w:rsidRPr="004F215B">
              <w:rPr>
                <w:b/>
                <w:sz w:val="22"/>
                <w:szCs w:val="22"/>
              </w:rPr>
              <w:t xml:space="preserve">Trajanje javnog uvida i savjetovanja s javnošću: </w:t>
            </w:r>
            <w:r w:rsidR="008A3907">
              <w:rPr>
                <w:b/>
                <w:sz w:val="22"/>
                <w:szCs w:val="22"/>
              </w:rPr>
              <w:t>2</w:t>
            </w:r>
            <w:r w:rsidR="00773CF3">
              <w:rPr>
                <w:b/>
                <w:sz w:val="22"/>
                <w:szCs w:val="22"/>
              </w:rPr>
              <w:t>5</w:t>
            </w:r>
            <w:r w:rsidR="008A3907">
              <w:rPr>
                <w:b/>
                <w:sz w:val="22"/>
                <w:szCs w:val="22"/>
              </w:rPr>
              <w:t>. ožujka – 24. travnja</w:t>
            </w:r>
            <w:r w:rsidRPr="004F215B">
              <w:rPr>
                <w:b/>
                <w:sz w:val="22"/>
                <w:szCs w:val="22"/>
              </w:rPr>
              <w:t xml:space="preserve"> 202</w:t>
            </w:r>
            <w:r w:rsidR="008A3907">
              <w:rPr>
                <w:b/>
                <w:sz w:val="22"/>
                <w:szCs w:val="22"/>
              </w:rPr>
              <w:t>6</w:t>
            </w:r>
            <w:r w:rsidRPr="004F215B">
              <w:rPr>
                <w:b/>
                <w:sz w:val="22"/>
                <w:szCs w:val="22"/>
              </w:rPr>
              <w:t>.</w:t>
            </w:r>
          </w:p>
        </w:tc>
      </w:tr>
      <w:tr w:rsidR="004F215B" w:rsidRPr="004F215B" w14:paraId="0352436B" w14:textId="77777777" w:rsidTr="00583546">
        <w:trPr>
          <w:trHeight w:val="653"/>
        </w:trPr>
        <w:tc>
          <w:tcPr>
            <w:tcW w:w="5262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03C4C99B" w14:textId="77777777" w:rsidR="004F215B" w:rsidRPr="004F215B" w:rsidRDefault="004F215B" w:rsidP="004F215B">
            <w:pPr>
              <w:jc w:val="both"/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313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F770046" w14:textId="77777777" w:rsidR="004F215B" w:rsidRPr="004F215B" w:rsidRDefault="004F215B" w:rsidP="004F215B">
            <w:pPr>
              <w:rPr>
                <w:sz w:val="22"/>
                <w:szCs w:val="22"/>
              </w:rPr>
            </w:pPr>
          </w:p>
        </w:tc>
      </w:tr>
      <w:tr w:rsidR="004F215B" w:rsidRPr="004F215B" w14:paraId="21BD7C90" w14:textId="77777777" w:rsidTr="00583546">
        <w:trPr>
          <w:trHeight w:val="533"/>
        </w:trPr>
        <w:tc>
          <w:tcPr>
            <w:tcW w:w="5262" w:type="dxa"/>
            <w:tcBorders>
              <w:left w:val="thickThinSmallGap" w:sz="24" w:space="0" w:color="auto"/>
            </w:tcBorders>
          </w:tcPr>
          <w:p w14:paraId="05F10603" w14:textId="77777777" w:rsidR="004F215B" w:rsidRPr="004F215B" w:rsidRDefault="004F215B" w:rsidP="004F215B">
            <w:pPr>
              <w:jc w:val="both"/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>Interes, odnosno kategorija i brojnost korisnika koju podnositelj predstavlja</w:t>
            </w:r>
          </w:p>
        </w:tc>
        <w:tc>
          <w:tcPr>
            <w:tcW w:w="5313" w:type="dxa"/>
            <w:tcBorders>
              <w:right w:val="thickThinSmallGap" w:sz="24" w:space="0" w:color="auto"/>
            </w:tcBorders>
          </w:tcPr>
          <w:p w14:paraId="0A806608" w14:textId="77777777" w:rsidR="004F215B" w:rsidRPr="004F215B" w:rsidRDefault="004F215B" w:rsidP="004F215B">
            <w:pPr>
              <w:rPr>
                <w:sz w:val="22"/>
                <w:szCs w:val="22"/>
              </w:rPr>
            </w:pPr>
          </w:p>
          <w:p w14:paraId="7AD6E934" w14:textId="77777777" w:rsidR="004F215B" w:rsidRPr="004F215B" w:rsidRDefault="004F215B" w:rsidP="004F215B">
            <w:pPr>
              <w:rPr>
                <w:sz w:val="22"/>
                <w:szCs w:val="22"/>
              </w:rPr>
            </w:pPr>
          </w:p>
        </w:tc>
      </w:tr>
      <w:tr w:rsidR="004F215B" w:rsidRPr="004F215B" w14:paraId="24BC9931" w14:textId="77777777" w:rsidTr="00583546">
        <w:trPr>
          <w:trHeight w:val="249"/>
        </w:trPr>
        <w:tc>
          <w:tcPr>
            <w:tcW w:w="5262" w:type="dxa"/>
            <w:tcBorders>
              <w:left w:val="thickThinSmallGap" w:sz="24" w:space="0" w:color="auto"/>
            </w:tcBorders>
          </w:tcPr>
          <w:p w14:paraId="7D6058E1" w14:textId="77777777" w:rsidR="004F215B" w:rsidRPr="004F215B" w:rsidRDefault="004F215B" w:rsidP="004F215B">
            <w:pPr>
              <w:jc w:val="both"/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 xml:space="preserve">Adresa E-pošte  ili drugi podaci za kontakt </w:t>
            </w:r>
          </w:p>
        </w:tc>
        <w:tc>
          <w:tcPr>
            <w:tcW w:w="5313" w:type="dxa"/>
            <w:tcBorders>
              <w:right w:val="thickThinSmallGap" w:sz="24" w:space="0" w:color="auto"/>
            </w:tcBorders>
          </w:tcPr>
          <w:p w14:paraId="743EB542" w14:textId="77777777" w:rsidR="004F215B" w:rsidRPr="004F215B" w:rsidRDefault="004F215B" w:rsidP="004F215B">
            <w:pPr>
              <w:rPr>
                <w:sz w:val="22"/>
                <w:szCs w:val="22"/>
              </w:rPr>
            </w:pPr>
          </w:p>
        </w:tc>
      </w:tr>
      <w:tr w:rsidR="004F215B" w:rsidRPr="004F215B" w14:paraId="1A66AF19" w14:textId="77777777" w:rsidTr="00583546">
        <w:trPr>
          <w:trHeight w:val="2210"/>
        </w:trPr>
        <w:tc>
          <w:tcPr>
            <w:tcW w:w="10576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24DBC26" w14:textId="77777777" w:rsidR="004F215B" w:rsidRPr="004F215B" w:rsidRDefault="004F215B" w:rsidP="004F215B">
            <w:pPr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>Načelne primjedbe i prijedlozi na predloženi nacrt akta s obrazloženjem</w:t>
            </w:r>
          </w:p>
          <w:p w14:paraId="2B37E55B" w14:textId="77777777" w:rsidR="004F215B" w:rsidRPr="004F215B" w:rsidRDefault="004F215B" w:rsidP="004F215B">
            <w:pPr>
              <w:rPr>
                <w:sz w:val="22"/>
                <w:szCs w:val="22"/>
              </w:rPr>
            </w:pPr>
          </w:p>
        </w:tc>
      </w:tr>
      <w:tr w:rsidR="004F215B" w:rsidRPr="004F215B" w14:paraId="63615469" w14:textId="77777777" w:rsidTr="00583546">
        <w:trPr>
          <w:trHeight w:val="2640"/>
        </w:trPr>
        <w:tc>
          <w:tcPr>
            <w:tcW w:w="10576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0582028" w14:textId="77777777" w:rsidR="004F215B" w:rsidRPr="004F215B" w:rsidRDefault="004F215B" w:rsidP="004F215B">
            <w:pPr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>Primjedbe i prijedlozi na pojedine članke nacrta prijedloga akta s obrazloženjem</w:t>
            </w:r>
          </w:p>
          <w:p w14:paraId="7FD682B5" w14:textId="77777777" w:rsidR="004F215B" w:rsidRPr="004F215B" w:rsidRDefault="004F215B" w:rsidP="004F215B">
            <w:pPr>
              <w:rPr>
                <w:sz w:val="22"/>
                <w:szCs w:val="22"/>
              </w:rPr>
            </w:pPr>
          </w:p>
        </w:tc>
      </w:tr>
      <w:tr w:rsidR="004F215B" w:rsidRPr="004F215B" w14:paraId="7081A045" w14:textId="77777777" w:rsidTr="00583546">
        <w:trPr>
          <w:trHeight w:val="387"/>
        </w:trPr>
        <w:tc>
          <w:tcPr>
            <w:tcW w:w="5262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27F02753" w14:textId="77777777" w:rsidR="004F215B" w:rsidRPr="004F215B" w:rsidRDefault="004F215B" w:rsidP="004F215B">
            <w:pPr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>Datum dostavljanja</w:t>
            </w:r>
          </w:p>
        </w:tc>
        <w:tc>
          <w:tcPr>
            <w:tcW w:w="5313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43215333" w14:textId="481F9C4B" w:rsidR="004F215B" w:rsidRPr="004F215B" w:rsidRDefault="004F215B" w:rsidP="008A3907">
            <w:pPr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>____. ____. 202</w:t>
            </w:r>
            <w:r w:rsidR="008A3907">
              <w:rPr>
                <w:sz w:val="22"/>
                <w:szCs w:val="22"/>
              </w:rPr>
              <w:t>6</w:t>
            </w:r>
            <w:r w:rsidRPr="004F215B">
              <w:rPr>
                <w:sz w:val="22"/>
                <w:szCs w:val="22"/>
              </w:rPr>
              <w:t>.</w:t>
            </w:r>
          </w:p>
        </w:tc>
      </w:tr>
    </w:tbl>
    <w:p w14:paraId="37EE619E" w14:textId="77777777" w:rsidR="00A47BE4" w:rsidRDefault="00A47BE4" w:rsidP="004C65C9">
      <w:pPr>
        <w:rPr>
          <w:sz w:val="22"/>
          <w:szCs w:val="22"/>
        </w:rPr>
      </w:pPr>
    </w:p>
    <w:sectPr w:rsidR="00A47BE4" w:rsidSect="00803845">
      <w:footerReference w:type="default" r:id="rId6"/>
      <w:pgSz w:w="11906" w:h="16838" w:code="9"/>
      <w:pgMar w:top="1077" w:right="1418" w:bottom="794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9274" w14:textId="77777777" w:rsidR="00E937C0" w:rsidRDefault="00E937C0" w:rsidP="00ED3F06">
      <w:r>
        <w:separator/>
      </w:r>
    </w:p>
  </w:endnote>
  <w:endnote w:type="continuationSeparator" w:id="0">
    <w:p w14:paraId="1AC2FD37" w14:textId="77777777" w:rsidR="00E937C0" w:rsidRDefault="00E937C0" w:rsidP="00ED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1D13" w14:textId="03377058" w:rsidR="004C65C9" w:rsidRPr="007166A7" w:rsidRDefault="004C65C9" w:rsidP="00ED3F06">
    <w:pPr>
      <w:jc w:val="both"/>
      <w:rPr>
        <w:sz w:val="22"/>
        <w:szCs w:val="22"/>
      </w:rPr>
    </w:pPr>
    <w:r w:rsidRPr="007166A7">
      <w:rPr>
        <w:sz w:val="22"/>
        <w:szCs w:val="22"/>
      </w:rPr>
      <w:t xml:space="preserve">Popunjeni obrazac treba dostaviti </w:t>
    </w:r>
    <w:r w:rsidRPr="00067612">
      <w:rPr>
        <w:b/>
        <w:sz w:val="22"/>
        <w:szCs w:val="22"/>
      </w:rPr>
      <w:t xml:space="preserve">zaključno do </w:t>
    </w:r>
    <w:r w:rsidR="00E432E4">
      <w:rPr>
        <w:b/>
        <w:sz w:val="22"/>
        <w:szCs w:val="22"/>
      </w:rPr>
      <w:t>2</w:t>
    </w:r>
    <w:r w:rsidR="008A3907">
      <w:rPr>
        <w:b/>
        <w:sz w:val="22"/>
        <w:szCs w:val="22"/>
      </w:rPr>
      <w:t>4</w:t>
    </w:r>
    <w:r w:rsidRPr="00067612">
      <w:rPr>
        <w:b/>
        <w:sz w:val="22"/>
        <w:szCs w:val="22"/>
      </w:rPr>
      <w:t xml:space="preserve">. </w:t>
    </w:r>
    <w:r w:rsidR="008A3907">
      <w:rPr>
        <w:b/>
        <w:sz w:val="22"/>
        <w:szCs w:val="22"/>
      </w:rPr>
      <w:t>travnja</w:t>
    </w:r>
    <w:r w:rsidR="00E432E4">
      <w:rPr>
        <w:b/>
        <w:sz w:val="22"/>
        <w:szCs w:val="22"/>
      </w:rPr>
      <w:t xml:space="preserve"> 202</w:t>
    </w:r>
    <w:r w:rsidR="008A3907">
      <w:rPr>
        <w:b/>
        <w:sz w:val="22"/>
        <w:szCs w:val="22"/>
      </w:rPr>
      <w:t>6</w:t>
    </w:r>
    <w:r w:rsidRPr="00067612">
      <w:rPr>
        <w:b/>
        <w:sz w:val="22"/>
        <w:szCs w:val="22"/>
      </w:rPr>
      <w:t>.</w:t>
    </w:r>
    <w:r w:rsidRPr="00067612">
      <w:rPr>
        <w:sz w:val="22"/>
        <w:szCs w:val="22"/>
      </w:rPr>
      <w:t>:</w:t>
    </w:r>
  </w:p>
  <w:p w14:paraId="362A3EBD" w14:textId="3751D2A2" w:rsidR="004C65C9" w:rsidRPr="007166A7" w:rsidRDefault="004C65C9" w:rsidP="00E432E4">
    <w:pPr>
      <w:rPr>
        <w:sz w:val="22"/>
        <w:szCs w:val="22"/>
      </w:rPr>
    </w:pPr>
    <w:r w:rsidRPr="007166A7">
      <w:rPr>
        <w:sz w:val="22"/>
        <w:szCs w:val="22"/>
      </w:rPr>
      <w:t xml:space="preserve">- na adresu elektroničke pošte: </w:t>
    </w:r>
    <w:r w:rsidR="008A3907">
      <w:rPr>
        <w:sz w:val="22"/>
        <w:szCs w:val="22"/>
      </w:rPr>
      <w:t>savjetovanje-gospodarstvo@zagreb.hr</w:t>
    </w:r>
    <w:r w:rsidRPr="007166A7">
      <w:rPr>
        <w:sz w:val="22"/>
        <w:szCs w:val="22"/>
      </w:rPr>
      <w:t xml:space="preserve"> </w:t>
    </w:r>
    <w:r w:rsidR="008A3907">
      <w:rPr>
        <w:sz w:val="22"/>
        <w:szCs w:val="22"/>
      </w:rPr>
      <w:t xml:space="preserve"> </w:t>
    </w:r>
  </w:p>
  <w:p w14:paraId="0DB5B487" w14:textId="77777777" w:rsidR="004C65C9" w:rsidRPr="007166A7" w:rsidRDefault="004C65C9" w:rsidP="007166A7">
    <w:pPr>
      <w:spacing w:before="120"/>
      <w:jc w:val="both"/>
      <w:rPr>
        <w:i/>
        <w:sz w:val="22"/>
        <w:szCs w:val="22"/>
      </w:rPr>
    </w:pPr>
    <w:r w:rsidRPr="007166A7">
      <w:rPr>
        <w:i/>
        <w:sz w:val="22"/>
        <w:szCs w:val="22"/>
      </w:rPr>
      <w:t xml:space="preserve">Mišljenja, primjedbe i prijedlozi koji su nečitko napisani, anonimni, uvredljivi ili nisu </w:t>
    </w:r>
    <w:r w:rsidR="00067612">
      <w:rPr>
        <w:i/>
        <w:sz w:val="22"/>
        <w:szCs w:val="22"/>
      </w:rPr>
      <w:t>u vezi s</w:t>
    </w:r>
    <w:r w:rsidRPr="007166A7">
      <w:rPr>
        <w:i/>
        <w:sz w:val="22"/>
        <w:szCs w:val="22"/>
      </w:rPr>
      <w:t xml:space="preserve"> predmet</w:t>
    </w:r>
    <w:r w:rsidR="00067612">
      <w:rPr>
        <w:i/>
        <w:sz w:val="22"/>
        <w:szCs w:val="22"/>
      </w:rPr>
      <w:t>om</w:t>
    </w:r>
    <w:r w:rsidRPr="007166A7">
      <w:rPr>
        <w:i/>
        <w:sz w:val="22"/>
        <w:szCs w:val="22"/>
      </w:rPr>
      <w:t xml:space="preserve"> </w:t>
    </w:r>
    <w:r>
      <w:rPr>
        <w:i/>
        <w:sz w:val="22"/>
        <w:szCs w:val="22"/>
      </w:rPr>
      <w:t>javnog uvida</w:t>
    </w:r>
    <w:r w:rsidRPr="007166A7">
      <w:rPr>
        <w:i/>
        <w:sz w:val="22"/>
        <w:szCs w:val="22"/>
      </w:rPr>
      <w:t xml:space="preserve"> neće se razmatrati prilikom izrade prijedloga odluke.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DE169" w14:textId="77777777" w:rsidR="00E937C0" w:rsidRDefault="00E937C0" w:rsidP="00ED3F06">
      <w:r>
        <w:separator/>
      </w:r>
    </w:p>
  </w:footnote>
  <w:footnote w:type="continuationSeparator" w:id="0">
    <w:p w14:paraId="5FAE49B2" w14:textId="77777777" w:rsidR="00E937C0" w:rsidRDefault="00E937C0" w:rsidP="00ED3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E4"/>
    <w:rsid w:val="00002004"/>
    <w:rsid w:val="00020938"/>
    <w:rsid w:val="00067097"/>
    <w:rsid w:val="00067612"/>
    <w:rsid w:val="0007441A"/>
    <w:rsid w:val="000A3441"/>
    <w:rsid w:val="000C3015"/>
    <w:rsid w:val="000F1899"/>
    <w:rsid w:val="001978C4"/>
    <w:rsid w:val="001B3169"/>
    <w:rsid w:val="0021407F"/>
    <w:rsid w:val="00240840"/>
    <w:rsid w:val="00286797"/>
    <w:rsid w:val="002F6497"/>
    <w:rsid w:val="00341DA8"/>
    <w:rsid w:val="003B536D"/>
    <w:rsid w:val="003C707B"/>
    <w:rsid w:val="003E43EC"/>
    <w:rsid w:val="003E7268"/>
    <w:rsid w:val="0047685F"/>
    <w:rsid w:val="00481192"/>
    <w:rsid w:val="004C65C9"/>
    <w:rsid w:val="004F215B"/>
    <w:rsid w:val="00516B7D"/>
    <w:rsid w:val="00545DB6"/>
    <w:rsid w:val="00587722"/>
    <w:rsid w:val="0059568F"/>
    <w:rsid w:val="005D0582"/>
    <w:rsid w:val="005D07EE"/>
    <w:rsid w:val="00637133"/>
    <w:rsid w:val="006B427D"/>
    <w:rsid w:val="007166A7"/>
    <w:rsid w:val="00737EAC"/>
    <w:rsid w:val="007729B4"/>
    <w:rsid w:val="00773CF3"/>
    <w:rsid w:val="00803845"/>
    <w:rsid w:val="0081465F"/>
    <w:rsid w:val="008376A6"/>
    <w:rsid w:val="008A3907"/>
    <w:rsid w:val="008D41EC"/>
    <w:rsid w:val="008D62D3"/>
    <w:rsid w:val="00913BAB"/>
    <w:rsid w:val="00940DC8"/>
    <w:rsid w:val="00951415"/>
    <w:rsid w:val="00970B1C"/>
    <w:rsid w:val="009716CF"/>
    <w:rsid w:val="009C2EE5"/>
    <w:rsid w:val="009D6FB0"/>
    <w:rsid w:val="00A47BE4"/>
    <w:rsid w:val="00A555D2"/>
    <w:rsid w:val="00A7235B"/>
    <w:rsid w:val="00AC65CB"/>
    <w:rsid w:val="00B0790A"/>
    <w:rsid w:val="00B15E87"/>
    <w:rsid w:val="00B66CE0"/>
    <w:rsid w:val="00B801C5"/>
    <w:rsid w:val="00BF0B04"/>
    <w:rsid w:val="00C45394"/>
    <w:rsid w:val="00C60E33"/>
    <w:rsid w:val="00C866DB"/>
    <w:rsid w:val="00C93CC8"/>
    <w:rsid w:val="00D22C35"/>
    <w:rsid w:val="00D51928"/>
    <w:rsid w:val="00D7510F"/>
    <w:rsid w:val="00D909A0"/>
    <w:rsid w:val="00DA34E6"/>
    <w:rsid w:val="00DB4AF8"/>
    <w:rsid w:val="00E37D53"/>
    <w:rsid w:val="00E4165A"/>
    <w:rsid w:val="00E432E4"/>
    <w:rsid w:val="00E611C4"/>
    <w:rsid w:val="00E937C0"/>
    <w:rsid w:val="00EA1EAC"/>
    <w:rsid w:val="00ED3F06"/>
    <w:rsid w:val="00F970BA"/>
    <w:rsid w:val="00FA7CDA"/>
    <w:rsid w:val="00FD7492"/>
    <w:rsid w:val="00FE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734029"/>
  <w15:chartTrackingRefBased/>
  <w15:docId w15:val="{10EAEEA7-CE43-44CC-A04A-A070F3E2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B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7BE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FootnoteText">
    <w:name w:val="footnote text"/>
    <w:basedOn w:val="Normal"/>
    <w:unhideWhenUsed/>
    <w:rsid w:val="00A47BE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table" w:styleId="TableGrid">
    <w:name w:val="Table Grid"/>
    <w:basedOn w:val="TableNormal"/>
    <w:rsid w:val="00A4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8772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AC65CB"/>
    <w:rPr>
      <w:color w:val="0000FF"/>
      <w:u w:val="single"/>
    </w:rPr>
  </w:style>
  <w:style w:type="paragraph" w:styleId="Header">
    <w:name w:val="header"/>
    <w:basedOn w:val="Normal"/>
    <w:link w:val="HeaderChar"/>
    <w:rsid w:val="00ED3F0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D3F06"/>
    <w:rPr>
      <w:sz w:val="24"/>
      <w:szCs w:val="24"/>
    </w:rPr>
  </w:style>
  <w:style w:type="paragraph" w:styleId="Footer">
    <w:name w:val="footer"/>
    <w:basedOn w:val="Normal"/>
    <w:link w:val="FooterChar"/>
    <w:rsid w:val="00ED3F0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D3F06"/>
    <w:rPr>
      <w:sz w:val="24"/>
      <w:szCs w:val="24"/>
    </w:rPr>
  </w:style>
  <w:style w:type="paragraph" w:styleId="BalloonText">
    <w:name w:val="Balloon Text"/>
    <w:basedOn w:val="Normal"/>
    <w:link w:val="BalloonTextChar"/>
    <w:rsid w:val="00803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3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Links>
    <vt:vector size="6" baseType="variant">
      <vt:variant>
        <vt:i4>4980856</vt:i4>
      </vt:variant>
      <vt:variant>
        <vt:i4>0</vt:i4>
      </vt:variant>
      <vt:variant>
        <vt:i4>0</vt:i4>
      </vt:variant>
      <vt:variant>
        <vt:i4>5</vt:i4>
      </vt:variant>
      <vt:variant>
        <vt:lpwstr>mailto:eko@zagreb.hr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"Sarah Mateša Đureković" &lt;Sarah.MatesaDurekovic@zagreb.hr&gt;</dc:creator>
  <cp:keywords/>
  <cp:lastModifiedBy>Ivana Marincelj</cp:lastModifiedBy>
  <cp:revision>3</cp:revision>
  <dcterms:created xsi:type="dcterms:W3CDTF">2026-03-23T10:47:00Z</dcterms:created>
  <dcterms:modified xsi:type="dcterms:W3CDTF">2026-03-24T10:31:00Z</dcterms:modified>
</cp:coreProperties>
</file>